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B31DB" w14:textId="77777777" w:rsidR="00F62151" w:rsidRPr="009C13F8" w:rsidRDefault="71431A6D" w:rsidP="71431A6D">
      <w:pPr>
        <w:shd w:val="clear" w:color="auto" w:fill="FFFFFF" w:themeFill="background1"/>
        <w:spacing w:after="0" w:line="240" w:lineRule="auto"/>
        <w:jc w:val="center"/>
        <w:rPr>
          <w:rFonts w:ascii="Garamond" w:eastAsia="Arial" w:hAnsi="Garamond" w:cs="Arial"/>
          <w:b/>
          <w:bCs/>
          <w:color w:val="4A4A4A"/>
          <w:sz w:val="36"/>
          <w:szCs w:val="36"/>
        </w:rPr>
      </w:pPr>
      <w:proofErr w:type="spellStart"/>
      <w:r w:rsidRPr="71431A6D">
        <w:rPr>
          <w:rFonts w:ascii="Garamond" w:eastAsia="Arial" w:hAnsi="Garamond" w:cs="Arial"/>
          <w:b/>
          <w:bCs/>
          <w:color w:val="4A4A4A"/>
          <w:sz w:val="36"/>
          <w:szCs w:val="36"/>
        </w:rPr>
        <w:t>Természetközeli</w:t>
      </w:r>
      <w:proofErr w:type="spellEnd"/>
      <w:r w:rsidRPr="71431A6D">
        <w:rPr>
          <w:rFonts w:ascii="Garamond" w:eastAsia="Arial" w:hAnsi="Garamond" w:cs="Arial"/>
          <w:b/>
          <w:bCs/>
          <w:color w:val="4A4A4A"/>
          <w:sz w:val="36"/>
          <w:szCs w:val="36"/>
        </w:rPr>
        <w:t xml:space="preserve"> technológiák és gépeik</w:t>
      </w:r>
    </w:p>
    <w:p w14:paraId="672A6659" w14:textId="77777777" w:rsidR="009C13F8" w:rsidRPr="009C13F8" w:rsidRDefault="009C13F8" w:rsidP="71431A6D">
      <w:pPr>
        <w:shd w:val="clear" w:color="auto" w:fill="FFFFFF" w:themeFill="background1"/>
        <w:spacing w:after="0" w:line="240" w:lineRule="auto"/>
        <w:jc w:val="center"/>
        <w:rPr>
          <w:rFonts w:ascii="Garamond" w:eastAsia="Arial" w:hAnsi="Garamond" w:cs="Arial"/>
          <w:b/>
          <w:bCs/>
          <w:color w:val="4A4A4A"/>
          <w:sz w:val="36"/>
          <w:szCs w:val="36"/>
        </w:rPr>
      </w:pPr>
    </w:p>
    <w:p w14:paraId="59E1D762" w14:textId="77777777" w:rsidR="009C13F8" w:rsidRDefault="71431A6D" w:rsidP="71431A6D">
      <w:pPr>
        <w:shd w:val="clear" w:color="auto" w:fill="FFFFFF" w:themeFill="background1"/>
        <w:spacing w:after="0" w:line="240" w:lineRule="auto"/>
        <w:jc w:val="center"/>
        <w:rPr>
          <w:rFonts w:ascii="Garamond" w:eastAsia="Arial" w:hAnsi="Garamond" w:cs="Arial"/>
          <w:b/>
          <w:bCs/>
          <w:color w:val="333333"/>
          <w:sz w:val="40"/>
          <w:szCs w:val="40"/>
          <w:u w:val="single"/>
        </w:rPr>
      </w:pPr>
      <w:r w:rsidRPr="71431A6D">
        <w:rPr>
          <w:rFonts w:ascii="Garamond" w:eastAsia="Arial" w:hAnsi="Garamond" w:cs="Arial"/>
          <w:b/>
          <w:bCs/>
          <w:color w:val="333333"/>
          <w:sz w:val="40"/>
          <w:szCs w:val="40"/>
          <w:u w:val="single"/>
        </w:rPr>
        <w:t>MEGHÍVÓ</w:t>
      </w:r>
    </w:p>
    <w:p w14:paraId="0A37501D" w14:textId="77777777" w:rsidR="00C672A9" w:rsidRPr="009C13F8" w:rsidRDefault="00C672A9" w:rsidP="71431A6D">
      <w:pPr>
        <w:shd w:val="clear" w:color="auto" w:fill="FFFFFF" w:themeFill="background1"/>
        <w:spacing w:after="0" w:line="240" w:lineRule="auto"/>
        <w:jc w:val="center"/>
        <w:rPr>
          <w:rFonts w:ascii="Garamond" w:eastAsia="Arial" w:hAnsi="Garamond" w:cs="Arial"/>
          <w:color w:val="333333"/>
          <w:sz w:val="28"/>
          <w:szCs w:val="28"/>
        </w:rPr>
      </w:pPr>
    </w:p>
    <w:p w14:paraId="4453A195" w14:textId="10A45F61" w:rsidR="00F62151" w:rsidRPr="009C13F8" w:rsidRDefault="71431A6D" w:rsidP="71431A6D">
      <w:pPr>
        <w:shd w:val="clear" w:color="auto" w:fill="FFFFFF" w:themeFill="background1"/>
        <w:spacing w:after="0" w:line="240" w:lineRule="auto"/>
        <w:jc w:val="center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>Tisztelettel meghívjuk Önt a </w:t>
      </w:r>
      <w:r w:rsidRPr="71431A6D">
        <w:rPr>
          <w:rFonts w:ascii="Garamond" w:eastAsia="Arial" w:hAnsi="Garamond" w:cs="Arial"/>
          <w:b/>
          <w:bCs/>
          <w:i/>
          <w:iCs/>
          <w:color w:val="333333"/>
          <w:sz w:val="28"/>
          <w:szCs w:val="28"/>
        </w:rPr>
        <w:t>Visegrádi Helyi Csoport</w:t>
      </w: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és a </w:t>
      </w:r>
      <w:proofErr w:type="spellStart"/>
      <w:r w:rsidRPr="71431A6D">
        <w:rPr>
          <w:rFonts w:ascii="Garamond" w:eastAsia="Arial" w:hAnsi="Garamond" w:cs="Arial"/>
          <w:color w:val="333333"/>
          <w:sz w:val="28"/>
          <w:szCs w:val="28"/>
        </w:rPr>
        <w:t>Timberwald</w:t>
      </w:r>
      <w:proofErr w:type="spellEnd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Kft. </w:t>
      </w:r>
    </w:p>
    <w:p w14:paraId="6D82873F" w14:textId="64AA6078" w:rsidR="00F62151" w:rsidRDefault="71431A6D" w:rsidP="71431A6D">
      <w:pPr>
        <w:shd w:val="clear" w:color="auto" w:fill="FFFFFF" w:themeFill="background1"/>
        <w:spacing w:after="0" w:line="240" w:lineRule="auto"/>
        <w:jc w:val="center"/>
        <w:rPr>
          <w:rFonts w:ascii="Garamond" w:eastAsia="Arial" w:hAnsi="Garamond" w:cs="Arial"/>
          <w:color w:val="333333"/>
          <w:sz w:val="28"/>
          <w:szCs w:val="28"/>
        </w:rPr>
      </w:pPr>
      <w:proofErr w:type="gramStart"/>
      <w:r w:rsidRPr="71431A6D">
        <w:rPr>
          <w:rFonts w:ascii="Garamond" w:eastAsia="Arial" w:hAnsi="Garamond" w:cs="Arial"/>
          <w:color w:val="333333"/>
          <w:sz w:val="28"/>
          <w:szCs w:val="28"/>
        </w:rPr>
        <w:t>közös</w:t>
      </w:r>
      <w:proofErr w:type="gramEnd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rendezvényére</w:t>
      </w:r>
    </w:p>
    <w:p w14:paraId="0748E213" w14:textId="77777777" w:rsidR="00FD6701" w:rsidRPr="009C13F8" w:rsidRDefault="00FD6701" w:rsidP="71431A6D">
      <w:pPr>
        <w:shd w:val="clear" w:color="auto" w:fill="FFFFFF" w:themeFill="background1"/>
        <w:spacing w:after="0" w:line="240" w:lineRule="auto"/>
        <w:jc w:val="center"/>
        <w:rPr>
          <w:rFonts w:ascii="Garamond" w:eastAsia="Arial" w:hAnsi="Garamond" w:cs="Arial"/>
          <w:color w:val="333333"/>
          <w:sz w:val="28"/>
          <w:szCs w:val="28"/>
        </w:rPr>
      </w:pPr>
    </w:p>
    <w:p w14:paraId="66DE2C80" w14:textId="5044BDC1" w:rsidR="00FC39E3" w:rsidRDefault="00FC39E3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>
        <w:rPr>
          <w:rFonts w:ascii="Garamond" w:eastAsia="Arial" w:hAnsi="Garamond" w:cs="Arial"/>
          <w:color w:val="333333"/>
          <w:sz w:val="28"/>
          <w:szCs w:val="28"/>
          <w:u w:val="single"/>
        </w:rPr>
        <w:t>Időpont</w:t>
      </w:r>
      <w:proofErr w:type="gramStart"/>
      <w:r>
        <w:rPr>
          <w:rFonts w:ascii="Garamond" w:eastAsia="Arial" w:hAnsi="Garamond" w:cs="Arial"/>
          <w:color w:val="333333"/>
          <w:sz w:val="28"/>
          <w:szCs w:val="28"/>
          <w:u w:val="single"/>
        </w:rPr>
        <w:t>:</w:t>
      </w: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     </w:t>
      </w:r>
      <w:r>
        <w:rPr>
          <w:rFonts w:ascii="Garamond" w:eastAsia="Arial" w:hAnsi="Garamond" w:cs="Arial"/>
          <w:color w:val="333333"/>
          <w:sz w:val="28"/>
          <w:szCs w:val="28"/>
          <w:u w:val="single"/>
        </w:rPr>
        <w:tab/>
      </w:r>
      <w:r w:rsidRPr="71431A6D">
        <w:rPr>
          <w:rFonts w:ascii="Garamond" w:eastAsia="Arial" w:hAnsi="Garamond" w:cs="Arial"/>
          <w:color w:val="333333"/>
          <w:sz w:val="28"/>
          <w:szCs w:val="28"/>
        </w:rPr>
        <w:t>2019.</w:t>
      </w:r>
      <w:proofErr w:type="gramEnd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november 22.</w:t>
      </w:r>
    </w:p>
    <w:p w14:paraId="7D0F7D2D" w14:textId="609D01B4" w:rsidR="00FC39E3" w:rsidRDefault="00FC39E3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>
        <w:rPr>
          <w:rFonts w:ascii="Garamond" w:eastAsia="Arial" w:hAnsi="Garamond" w:cs="Arial"/>
          <w:color w:val="333333"/>
          <w:sz w:val="28"/>
          <w:szCs w:val="28"/>
          <w:u w:val="single"/>
        </w:rPr>
        <w:t>Helyszín</w:t>
      </w:r>
      <w:proofErr w:type="gramStart"/>
      <w:r>
        <w:rPr>
          <w:rFonts w:ascii="Garamond" w:eastAsia="Arial" w:hAnsi="Garamond" w:cs="Arial"/>
          <w:color w:val="333333"/>
          <w:sz w:val="28"/>
          <w:szCs w:val="28"/>
          <w:u w:val="single"/>
        </w:rPr>
        <w:t xml:space="preserve">: </w:t>
      </w: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    Pilisszentlászló</w:t>
      </w:r>
      <w:proofErr w:type="gramEnd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, </w:t>
      </w:r>
      <w:r>
        <w:rPr>
          <w:rFonts w:ascii="Garamond" w:eastAsia="Arial" w:hAnsi="Garamond" w:cs="Arial"/>
          <w:color w:val="333333"/>
          <w:sz w:val="28"/>
          <w:szCs w:val="28"/>
          <w:u w:val="single"/>
        </w:rPr>
        <w:tab/>
      </w:r>
      <w:r w:rsidRPr="71431A6D">
        <w:rPr>
          <w:rFonts w:ascii="Garamond" w:eastAsia="Arial" w:hAnsi="Garamond" w:cs="Arial"/>
          <w:color w:val="333333"/>
          <w:sz w:val="28"/>
          <w:szCs w:val="28"/>
        </w:rPr>
        <w:t>Pap-rét</w:t>
      </w:r>
    </w:p>
    <w:p w14:paraId="590AE171" w14:textId="77777777" w:rsidR="00FC39E3" w:rsidRDefault="71431A6D" w:rsidP="71431A6D">
      <w:pPr>
        <w:shd w:val="clear" w:color="auto" w:fill="FFFFFF" w:themeFill="background1"/>
        <w:spacing w:after="0" w:line="240" w:lineRule="auto"/>
        <w:ind w:left="720" w:firstLine="720"/>
        <w:jc w:val="both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>Pilisi Parkerdő Zrt. Visegrádi Erdészet</w:t>
      </w:r>
    </w:p>
    <w:p w14:paraId="5DAB6C7B" w14:textId="77777777" w:rsidR="00FC39E3" w:rsidRDefault="00FC39E3" w:rsidP="00FC39E3">
      <w:pPr>
        <w:shd w:val="clear" w:color="auto" w:fill="FFFFFF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  <w:u w:val="single"/>
        </w:rPr>
      </w:pPr>
    </w:p>
    <w:p w14:paraId="5F024BE1" w14:textId="77777777" w:rsidR="00F62151" w:rsidRPr="009C13F8" w:rsidRDefault="00612AA9" w:rsidP="00FC39E3">
      <w:pPr>
        <w:shd w:val="clear" w:color="auto" w:fill="FFFFFF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 w:rsidRPr="009C13F8">
        <w:rPr>
          <w:rFonts w:ascii="Garamond" w:eastAsia="Arial" w:hAnsi="Garamond" w:cs="Arial"/>
          <w:color w:val="333333"/>
          <w:sz w:val="28"/>
          <w:szCs w:val="28"/>
          <w:u w:val="single"/>
        </w:rPr>
        <w:t>Tervezett program</w:t>
      </w:r>
      <w:r w:rsidRPr="009C13F8">
        <w:rPr>
          <w:rFonts w:ascii="Garamond" w:eastAsia="Arial" w:hAnsi="Garamond" w:cs="Arial"/>
          <w:color w:val="333333"/>
          <w:sz w:val="28"/>
          <w:szCs w:val="28"/>
        </w:rPr>
        <w:t>:</w:t>
      </w:r>
    </w:p>
    <w:p w14:paraId="4EB0ADED" w14:textId="79B728C8" w:rsidR="00F62151" w:rsidRPr="009C13F8" w:rsidRDefault="00FD6701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>
        <w:rPr>
          <w:rFonts w:ascii="Garamond" w:eastAsia="Arial" w:hAnsi="Garamond" w:cs="Arial"/>
          <w:b/>
          <w:bCs/>
          <w:color w:val="333333"/>
          <w:sz w:val="28"/>
          <w:szCs w:val="28"/>
        </w:rPr>
        <w:t xml:space="preserve">  9</w:t>
      </w:r>
      <w:r w:rsidR="00FC39E3" w:rsidRPr="71431A6D">
        <w:rPr>
          <w:rFonts w:ascii="Garamond" w:eastAsia="Arial" w:hAnsi="Garamond" w:cs="Arial"/>
          <w:b/>
          <w:bCs/>
          <w:color w:val="333333"/>
          <w:sz w:val="28"/>
          <w:szCs w:val="28"/>
        </w:rPr>
        <w:t xml:space="preserve">.30 </w:t>
      </w:r>
      <w:r w:rsidR="00FC39E3">
        <w:rPr>
          <w:rFonts w:ascii="Garamond" w:eastAsia="Arial" w:hAnsi="Garamond" w:cs="Arial"/>
          <w:color w:val="333333"/>
          <w:sz w:val="28"/>
          <w:szCs w:val="28"/>
        </w:rPr>
        <w:t xml:space="preserve">  Gyülekezés, regisztráció</w:t>
      </w:r>
      <w:r w:rsidR="00FC39E3">
        <w:rPr>
          <w:rFonts w:ascii="Garamond" w:eastAsia="Arial" w:hAnsi="Garamond" w:cs="Arial"/>
          <w:color w:val="333333"/>
          <w:sz w:val="28"/>
          <w:szCs w:val="28"/>
        </w:rPr>
        <w:tab/>
      </w:r>
    </w:p>
    <w:p w14:paraId="19F091CF" w14:textId="7B8C10F6" w:rsidR="00FC39E3" w:rsidRDefault="00FD6701" w:rsidP="71431A6D">
      <w:pPr>
        <w:shd w:val="clear" w:color="auto" w:fill="FFFFFF" w:themeFill="background1"/>
        <w:spacing w:after="0" w:line="240" w:lineRule="auto"/>
        <w:rPr>
          <w:rFonts w:ascii="Garamond" w:eastAsia="Arial" w:hAnsi="Garamond" w:cs="Arial"/>
          <w:color w:val="333333"/>
          <w:sz w:val="28"/>
          <w:szCs w:val="28"/>
        </w:rPr>
      </w:pPr>
      <w:r>
        <w:rPr>
          <w:rFonts w:ascii="Garamond" w:eastAsia="Arial" w:hAnsi="Garamond" w:cs="Arial"/>
          <w:b/>
          <w:bCs/>
          <w:color w:val="333333"/>
          <w:sz w:val="28"/>
          <w:szCs w:val="28"/>
        </w:rPr>
        <w:t>10</w:t>
      </w:r>
      <w:r w:rsidR="00612AA9" w:rsidRPr="71431A6D">
        <w:rPr>
          <w:rFonts w:ascii="Garamond" w:eastAsia="Arial" w:hAnsi="Garamond" w:cs="Arial"/>
          <w:b/>
          <w:bCs/>
          <w:color w:val="333333"/>
          <w:sz w:val="28"/>
          <w:szCs w:val="28"/>
        </w:rPr>
        <w:t>.00</w:t>
      </w:r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   </w:t>
      </w:r>
      <w:r>
        <w:rPr>
          <w:rFonts w:ascii="Garamond" w:eastAsia="Arial" w:hAnsi="Garamond" w:cs="Arial"/>
          <w:color w:val="333333"/>
          <w:sz w:val="28"/>
          <w:szCs w:val="28"/>
        </w:rPr>
        <w:t xml:space="preserve"> </w:t>
      </w:r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Köszöntő, a Pilisi Parkerdő Zrt. rövid ismertetője a </w:t>
      </w:r>
      <w:proofErr w:type="spellStart"/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>természetközeli</w:t>
      </w:r>
      <w:proofErr w:type="spellEnd"/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 </w:t>
      </w:r>
    </w:p>
    <w:p w14:paraId="39E6C72C" w14:textId="20FBB4E7" w:rsidR="00FC39E3" w:rsidRDefault="00FC39E3" w:rsidP="71431A6D">
      <w:pPr>
        <w:shd w:val="clear" w:color="auto" w:fill="FFFFFF" w:themeFill="background1"/>
        <w:spacing w:after="0" w:line="240" w:lineRule="auto"/>
        <w:rPr>
          <w:rFonts w:ascii="Garamond" w:eastAsia="Arial" w:hAnsi="Garamond" w:cs="Arial"/>
          <w:color w:val="333333"/>
          <w:sz w:val="28"/>
          <w:szCs w:val="28"/>
        </w:rPr>
      </w:pPr>
      <w:r>
        <w:rPr>
          <w:rFonts w:ascii="Garamond" w:eastAsia="Arial" w:hAnsi="Garamond" w:cs="Arial"/>
          <w:color w:val="333333"/>
          <w:sz w:val="28"/>
          <w:szCs w:val="28"/>
        </w:rPr>
        <w:tab/>
      </w:r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  </w:t>
      </w:r>
      <w:proofErr w:type="gramStart"/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>erdőgazdálkodás</w:t>
      </w:r>
      <w:proofErr w:type="gramEnd"/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 eddigi eredményeiről, kiemelve a kíméletes fahasználati </w:t>
      </w:r>
    </w:p>
    <w:p w14:paraId="2C9605B6" w14:textId="3410E7A8" w:rsidR="00F62151" w:rsidRPr="009C13F8" w:rsidRDefault="00FC39E3" w:rsidP="71431A6D">
      <w:pPr>
        <w:shd w:val="clear" w:color="auto" w:fill="FFFFFF" w:themeFill="background1"/>
        <w:spacing w:after="0" w:line="240" w:lineRule="auto"/>
        <w:rPr>
          <w:rFonts w:ascii="Garamond" w:eastAsia="Arial" w:hAnsi="Garamond" w:cs="Arial"/>
          <w:color w:val="333333"/>
          <w:sz w:val="28"/>
          <w:szCs w:val="28"/>
        </w:rPr>
      </w:pPr>
      <w:r>
        <w:rPr>
          <w:rFonts w:ascii="Garamond" w:eastAsia="Arial" w:hAnsi="Garamond" w:cs="Arial"/>
          <w:color w:val="333333"/>
          <w:sz w:val="28"/>
          <w:szCs w:val="28"/>
        </w:rPr>
        <w:tab/>
      </w:r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  </w:t>
      </w:r>
      <w:proofErr w:type="gramStart"/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>technológiák</w:t>
      </w:r>
      <w:proofErr w:type="gramEnd"/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 és gépeik jelentőségét.</w:t>
      </w:r>
    </w:p>
    <w:p w14:paraId="609D5EB5" w14:textId="3BC37A80" w:rsidR="00FC39E3" w:rsidRDefault="00FD6701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 w:rsidRPr="00FD6701">
        <w:rPr>
          <w:rFonts w:ascii="Garamond" w:eastAsia="Arial" w:hAnsi="Garamond" w:cs="Arial"/>
          <w:b/>
          <w:color w:val="333333"/>
          <w:sz w:val="28"/>
          <w:szCs w:val="28"/>
        </w:rPr>
        <w:t xml:space="preserve"> 10</w:t>
      </w:r>
      <w:r>
        <w:rPr>
          <w:rFonts w:ascii="Garamond" w:eastAsia="Arial" w:hAnsi="Garamond" w:cs="Arial"/>
          <w:color w:val="333333"/>
          <w:sz w:val="28"/>
          <w:szCs w:val="28"/>
        </w:rPr>
        <w:t>.</w:t>
      </w:r>
      <w:r w:rsidR="00612AA9" w:rsidRPr="71431A6D">
        <w:rPr>
          <w:rFonts w:ascii="Garamond" w:eastAsia="Arial" w:hAnsi="Garamond" w:cs="Arial"/>
          <w:b/>
          <w:bCs/>
          <w:color w:val="333333"/>
          <w:sz w:val="28"/>
          <w:szCs w:val="28"/>
        </w:rPr>
        <w:t>20</w:t>
      </w:r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   A </w:t>
      </w:r>
      <w:proofErr w:type="spellStart"/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>Timberwald</w:t>
      </w:r>
      <w:proofErr w:type="spellEnd"/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 Kft. rövid bemutatója az általa üzemeltetett és forgalmazott </w:t>
      </w:r>
    </w:p>
    <w:p w14:paraId="3981B2FA" w14:textId="553F617E" w:rsidR="00F62151" w:rsidRPr="009C13F8" w:rsidRDefault="00FC39E3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>
        <w:rPr>
          <w:rFonts w:ascii="Garamond" w:eastAsia="Arial" w:hAnsi="Garamond" w:cs="Arial"/>
          <w:color w:val="333333"/>
          <w:sz w:val="28"/>
          <w:szCs w:val="28"/>
        </w:rPr>
        <w:tab/>
      </w:r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  </w:t>
      </w:r>
      <w:proofErr w:type="gramStart"/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>gépekről</w:t>
      </w:r>
      <w:proofErr w:type="gramEnd"/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>, úgymint</w:t>
      </w:r>
    </w:p>
    <w:p w14:paraId="30E70F6E" w14:textId="77777777" w:rsidR="00F62151" w:rsidRPr="00FC39E3" w:rsidRDefault="71431A6D" w:rsidP="71431A6D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ALSTOR 820 mini </w:t>
      </w:r>
      <w:proofErr w:type="spellStart"/>
      <w:r w:rsidRPr="71431A6D">
        <w:rPr>
          <w:rFonts w:ascii="Garamond" w:eastAsia="Arial" w:hAnsi="Garamond" w:cs="Arial"/>
          <w:color w:val="333333"/>
          <w:sz w:val="28"/>
          <w:szCs w:val="28"/>
        </w:rPr>
        <w:t>forwarder</w:t>
      </w:r>
      <w:proofErr w:type="spellEnd"/>
    </w:p>
    <w:p w14:paraId="5E9252DA" w14:textId="6135ADF4" w:rsidR="71431A6D" w:rsidRDefault="71431A6D" w:rsidP="71431A6D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ALSTOR 840 kombi </w:t>
      </w:r>
      <w:proofErr w:type="spellStart"/>
      <w:r w:rsidRPr="71431A6D">
        <w:rPr>
          <w:rFonts w:ascii="Garamond" w:eastAsia="Arial" w:hAnsi="Garamond" w:cs="Arial"/>
          <w:color w:val="333333"/>
          <w:sz w:val="28"/>
          <w:szCs w:val="28"/>
        </w:rPr>
        <w:t>harvester</w:t>
      </w:r>
      <w:proofErr w:type="spellEnd"/>
      <w:r w:rsidRPr="71431A6D">
        <w:rPr>
          <w:rFonts w:ascii="Garamond" w:eastAsia="Arial" w:hAnsi="Garamond" w:cs="Arial"/>
          <w:color w:val="333333"/>
          <w:sz w:val="28"/>
          <w:szCs w:val="28"/>
        </w:rPr>
        <w:t>, mely használható:</w:t>
      </w:r>
    </w:p>
    <w:p w14:paraId="4DFFC976" w14:textId="58E2026A" w:rsidR="71431A6D" w:rsidRDefault="71431A6D" w:rsidP="71431A6D">
      <w:pPr>
        <w:shd w:val="clear" w:color="auto" w:fill="FFFFFF" w:themeFill="background1"/>
        <w:spacing w:after="0" w:line="240" w:lineRule="auto"/>
        <w:ind w:left="360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              </w:t>
      </w:r>
      <w:proofErr w:type="gramStart"/>
      <w:r w:rsidRPr="71431A6D">
        <w:rPr>
          <w:rFonts w:ascii="Garamond" w:eastAsia="Arial" w:hAnsi="Garamond" w:cs="Arial"/>
          <w:color w:val="333333"/>
          <w:sz w:val="28"/>
          <w:szCs w:val="28"/>
        </w:rPr>
        <w:t>-  hagyományos</w:t>
      </w:r>
      <w:proofErr w:type="gramEnd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erdő </w:t>
      </w:r>
      <w:bookmarkStart w:id="0" w:name="_GoBack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kezelési modell </w:t>
      </w:r>
      <w:bookmarkEnd w:id="0"/>
      <w:r w:rsidRPr="71431A6D">
        <w:rPr>
          <w:rFonts w:ascii="Garamond" w:eastAsia="Arial" w:hAnsi="Garamond" w:cs="Arial"/>
          <w:color w:val="333333"/>
          <w:sz w:val="28"/>
          <w:szCs w:val="28"/>
        </w:rPr>
        <w:t>szerinti utolsó tisztításban</w:t>
      </w:r>
    </w:p>
    <w:p w14:paraId="27A56CF6" w14:textId="6D4A7874" w:rsidR="71431A6D" w:rsidRDefault="71431A6D" w:rsidP="71431A6D">
      <w:pPr>
        <w:shd w:val="clear" w:color="auto" w:fill="FFFFFF" w:themeFill="background1"/>
        <w:spacing w:after="0" w:line="240" w:lineRule="auto"/>
        <w:ind w:left="360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              </w:t>
      </w:r>
      <w:proofErr w:type="gramStart"/>
      <w:r w:rsidRPr="71431A6D">
        <w:rPr>
          <w:rFonts w:ascii="Garamond" w:eastAsia="Arial" w:hAnsi="Garamond" w:cs="Arial"/>
          <w:color w:val="333333"/>
          <w:sz w:val="28"/>
          <w:szCs w:val="28"/>
        </w:rPr>
        <w:t>-  első</w:t>
      </w:r>
      <w:proofErr w:type="gramEnd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növedékfokozó gyérítésnél</w:t>
      </w:r>
    </w:p>
    <w:p w14:paraId="63277A3E" w14:textId="77777777" w:rsidR="00FD6701" w:rsidRDefault="71431A6D" w:rsidP="00FD6701">
      <w:pPr>
        <w:shd w:val="clear" w:color="auto" w:fill="FFFFFF" w:themeFill="background1"/>
        <w:spacing w:after="0" w:line="240" w:lineRule="auto"/>
        <w:ind w:left="720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         </w:t>
      </w:r>
      <w:proofErr w:type="gramStart"/>
      <w:r w:rsidRPr="71431A6D">
        <w:rPr>
          <w:rFonts w:ascii="Garamond" w:eastAsia="Arial" w:hAnsi="Garamond" w:cs="Arial"/>
          <w:color w:val="333333"/>
          <w:sz w:val="28"/>
          <w:szCs w:val="28"/>
        </w:rPr>
        <w:t>-  az</w:t>
      </w:r>
      <w:proofErr w:type="gramEnd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örökerdő erdőkezelési modellre val</w:t>
      </w:r>
      <w:r w:rsidR="00FD6701">
        <w:rPr>
          <w:rFonts w:ascii="Garamond" w:eastAsia="Arial" w:hAnsi="Garamond" w:cs="Arial"/>
          <w:color w:val="333333"/>
          <w:sz w:val="28"/>
          <w:szCs w:val="28"/>
        </w:rPr>
        <w:t>ó átállás folyamán a közelítő</w:t>
      </w:r>
    </w:p>
    <w:p w14:paraId="6C92F1BD" w14:textId="14B3ACE7" w:rsidR="71431A6D" w:rsidRDefault="71431A6D" w:rsidP="00FD6701">
      <w:pPr>
        <w:shd w:val="clear" w:color="auto" w:fill="FFFFFF" w:themeFill="background1"/>
        <w:spacing w:after="0" w:line="240" w:lineRule="auto"/>
        <w:ind w:left="720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            </w:t>
      </w:r>
      <w:proofErr w:type="gramStart"/>
      <w:r w:rsidRPr="71431A6D">
        <w:rPr>
          <w:rFonts w:ascii="Garamond" w:eastAsia="Arial" w:hAnsi="Garamond" w:cs="Arial"/>
          <w:color w:val="333333"/>
          <w:sz w:val="28"/>
          <w:szCs w:val="28"/>
        </w:rPr>
        <w:t>nyomok</w:t>
      </w:r>
      <w:proofErr w:type="gramEnd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termelésére </w:t>
      </w:r>
    </w:p>
    <w:p w14:paraId="4587BDD6" w14:textId="74824165" w:rsidR="71431A6D" w:rsidRDefault="71431A6D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          Lágy lombos erdőben 25 cm, kemény lombos erdőben 17-20 cm tő átmérőig</w:t>
      </w:r>
    </w:p>
    <w:p w14:paraId="47169A5A" w14:textId="4413A31F" w:rsidR="71431A6D" w:rsidRDefault="71431A6D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          </w:t>
      </w:r>
      <w:proofErr w:type="gramStart"/>
      <w:r w:rsidRPr="71431A6D">
        <w:rPr>
          <w:rFonts w:ascii="Garamond" w:eastAsia="Arial" w:hAnsi="Garamond" w:cs="Arial"/>
          <w:color w:val="333333"/>
          <w:sz w:val="28"/>
          <w:szCs w:val="28"/>
        </w:rPr>
        <w:t>alkalmazható</w:t>
      </w:r>
      <w:proofErr w:type="gramEnd"/>
      <w:r w:rsidRPr="71431A6D">
        <w:rPr>
          <w:rFonts w:ascii="Garamond" w:eastAsia="Arial" w:hAnsi="Garamond" w:cs="Arial"/>
          <w:color w:val="333333"/>
          <w:sz w:val="28"/>
          <w:szCs w:val="28"/>
        </w:rPr>
        <w:t>.</w:t>
      </w:r>
    </w:p>
    <w:p w14:paraId="00EC8219" w14:textId="1363BE25" w:rsidR="00FC39E3" w:rsidRDefault="00FD6701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>
        <w:rPr>
          <w:rFonts w:ascii="Garamond" w:eastAsia="Arial" w:hAnsi="Garamond" w:cs="Arial"/>
          <w:b/>
          <w:bCs/>
          <w:color w:val="333333"/>
          <w:sz w:val="28"/>
          <w:szCs w:val="28"/>
        </w:rPr>
        <w:t xml:space="preserve">           </w:t>
      </w:r>
      <w:r w:rsidR="00612AA9" w:rsidRPr="009C13F8">
        <w:rPr>
          <w:rFonts w:ascii="Garamond" w:eastAsia="Arial" w:hAnsi="Garamond" w:cs="Arial"/>
          <w:color w:val="333333"/>
          <w:sz w:val="28"/>
          <w:szCs w:val="28"/>
        </w:rPr>
        <w:t xml:space="preserve">A bemutatott gépek megtekintése munkavégzés közben </w:t>
      </w:r>
      <w:r w:rsidR="00612AA9">
        <w:rPr>
          <w:rFonts w:ascii="Garamond" w:eastAsia="Arial" w:hAnsi="Garamond" w:cs="Arial"/>
          <w:color w:val="333333"/>
          <w:sz w:val="28"/>
          <w:szCs w:val="28"/>
        </w:rPr>
        <w:tab/>
      </w:r>
    </w:p>
    <w:p w14:paraId="03C332BE" w14:textId="4065B799" w:rsidR="00FC39E3" w:rsidRDefault="00612AA9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b/>
          <w:bCs/>
          <w:color w:val="333333"/>
          <w:sz w:val="28"/>
          <w:szCs w:val="28"/>
        </w:rPr>
        <w:t>12.00</w:t>
      </w:r>
      <w:r w:rsidRPr="009C13F8">
        <w:rPr>
          <w:rFonts w:ascii="Garamond" w:eastAsia="Arial" w:hAnsi="Garamond" w:cs="Arial"/>
          <w:color w:val="333333"/>
          <w:sz w:val="28"/>
          <w:szCs w:val="28"/>
        </w:rPr>
        <w:t xml:space="preserve">   Ebéd a terepen, majd a látottak összegzése, szakmai vélemények, beszélgetés</w:t>
      </w:r>
    </w:p>
    <w:p w14:paraId="2E739293" w14:textId="331F5728" w:rsidR="00F62151" w:rsidRPr="009C13F8" w:rsidRDefault="71431A6D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b/>
          <w:bCs/>
          <w:color w:val="333333"/>
          <w:sz w:val="28"/>
          <w:szCs w:val="28"/>
        </w:rPr>
        <w:t>13.30</w:t>
      </w: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  Zárszó</w:t>
      </w:r>
    </w:p>
    <w:p w14:paraId="6A05A809" w14:textId="77777777" w:rsidR="00FC39E3" w:rsidRDefault="00FC39E3" w:rsidP="00FC39E3">
      <w:pPr>
        <w:shd w:val="clear" w:color="auto" w:fill="FFFFFF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</w:p>
    <w:p w14:paraId="14D734EA" w14:textId="1EF64A0A" w:rsidR="00F62151" w:rsidRPr="009C13F8" w:rsidRDefault="71431A6D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Kérem a kollégákat, hogy meghívónkat az érintett egyesületi tagokhoz eljuttatni szíveskedjenek! </w:t>
      </w:r>
    </w:p>
    <w:p w14:paraId="5633A2AE" w14:textId="0F3B1CB8" w:rsidR="00F62151" w:rsidRPr="009C13F8" w:rsidRDefault="71431A6D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Jelentkezni 2019. november 18-ig Kissné Szabó Gabriellánál (e-mail: </w:t>
      </w:r>
      <w:proofErr w:type="spellStart"/>
      <w:r w:rsidRPr="71431A6D">
        <w:rPr>
          <w:rFonts w:ascii="Garamond" w:eastAsia="Arial" w:hAnsi="Garamond" w:cs="Arial"/>
          <w:color w:val="333333"/>
          <w:sz w:val="28"/>
          <w:szCs w:val="28"/>
        </w:rPr>
        <w:t>Kissne</w:t>
      </w:r>
      <w:proofErr w:type="spellEnd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@pprt.hu; </w:t>
      </w:r>
      <w:proofErr w:type="spellStart"/>
      <w:r w:rsidRPr="71431A6D">
        <w:rPr>
          <w:rFonts w:ascii="Garamond" w:eastAsia="Arial" w:hAnsi="Garamond" w:cs="Arial"/>
          <w:color w:val="333333"/>
          <w:sz w:val="28"/>
          <w:szCs w:val="28"/>
        </w:rPr>
        <w:t>mob</w:t>
      </w:r>
      <w:proofErr w:type="spellEnd"/>
      <w:proofErr w:type="gramStart"/>
      <w:r w:rsidRPr="71431A6D">
        <w:rPr>
          <w:rFonts w:ascii="Garamond" w:eastAsia="Arial" w:hAnsi="Garamond" w:cs="Arial"/>
          <w:color w:val="333333"/>
          <w:sz w:val="28"/>
          <w:szCs w:val="28"/>
        </w:rPr>
        <w:t>.:</w:t>
      </w:r>
      <w:proofErr w:type="gramEnd"/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20/9846-009) lehet!</w:t>
      </w:r>
    </w:p>
    <w:p w14:paraId="089FBDB3" w14:textId="2DFD4A75" w:rsidR="71431A6D" w:rsidRDefault="71431A6D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i/>
          <w:iCs/>
          <w:color w:val="333333"/>
          <w:sz w:val="28"/>
          <w:szCs w:val="28"/>
        </w:rPr>
      </w:pPr>
    </w:p>
    <w:p w14:paraId="407D6850" w14:textId="77777777" w:rsidR="00F62151" w:rsidRDefault="71431A6D" w:rsidP="71431A6D">
      <w:pPr>
        <w:shd w:val="clear" w:color="auto" w:fill="FFFFFF" w:themeFill="background1"/>
        <w:spacing w:after="0" w:line="240" w:lineRule="auto"/>
        <w:jc w:val="center"/>
        <w:rPr>
          <w:rFonts w:ascii="Garamond" w:eastAsia="Arial" w:hAnsi="Garamond" w:cs="Arial"/>
          <w:color w:val="333333"/>
          <w:sz w:val="28"/>
          <w:szCs w:val="28"/>
        </w:rPr>
      </w:pPr>
      <w:r w:rsidRPr="71431A6D">
        <w:rPr>
          <w:rFonts w:ascii="Garamond" w:eastAsia="Arial" w:hAnsi="Garamond" w:cs="Arial"/>
          <w:i/>
          <w:iCs/>
          <w:color w:val="333333"/>
          <w:sz w:val="28"/>
          <w:szCs w:val="28"/>
        </w:rPr>
        <w:t>Jó szerencsét</w:t>
      </w:r>
      <w:r w:rsidRPr="71431A6D">
        <w:rPr>
          <w:rFonts w:ascii="Garamond" w:eastAsia="Arial" w:hAnsi="Garamond" w:cs="Arial"/>
          <w:color w:val="333333"/>
          <w:sz w:val="28"/>
          <w:szCs w:val="28"/>
        </w:rPr>
        <w:t>!</w:t>
      </w:r>
    </w:p>
    <w:p w14:paraId="423F08FE" w14:textId="77777777" w:rsidR="00FD6701" w:rsidRPr="009C13F8" w:rsidRDefault="00FD6701" w:rsidP="71431A6D">
      <w:pPr>
        <w:shd w:val="clear" w:color="auto" w:fill="FFFFFF" w:themeFill="background1"/>
        <w:spacing w:after="0" w:line="240" w:lineRule="auto"/>
        <w:jc w:val="center"/>
        <w:rPr>
          <w:rFonts w:ascii="Garamond" w:eastAsia="Arial" w:hAnsi="Garamond" w:cs="Arial"/>
          <w:color w:val="333333"/>
          <w:sz w:val="28"/>
          <w:szCs w:val="28"/>
        </w:rPr>
      </w:pPr>
    </w:p>
    <w:p w14:paraId="3C26C718" w14:textId="0E1F0E50" w:rsidR="71431A6D" w:rsidRDefault="71431A6D" w:rsidP="71431A6D">
      <w:pPr>
        <w:shd w:val="clear" w:color="auto" w:fill="FFFFFF" w:themeFill="background1"/>
        <w:spacing w:after="0" w:line="240" w:lineRule="auto"/>
        <w:jc w:val="center"/>
        <w:rPr>
          <w:rFonts w:ascii="Garamond" w:eastAsia="Arial" w:hAnsi="Garamond" w:cs="Arial"/>
          <w:color w:val="333333"/>
          <w:sz w:val="28"/>
          <w:szCs w:val="28"/>
        </w:rPr>
      </w:pPr>
    </w:p>
    <w:tbl>
      <w:tblPr>
        <w:tblStyle w:val="NormalTable0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970"/>
        <w:gridCol w:w="3456"/>
        <w:gridCol w:w="3213"/>
      </w:tblGrid>
      <w:tr w:rsidR="71431A6D" w14:paraId="76AB0417" w14:textId="77777777" w:rsidTr="71431A6D">
        <w:tc>
          <w:tcPr>
            <w:tcW w:w="2970" w:type="dxa"/>
          </w:tcPr>
          <w:p w14:paraId="370684BA" w14:textId="77777777" w:rsidR="007C3DAD" w:rsidRDefault="007C3DAD" w:rsidP="007C3DAD">
            <w:pPr>
              <w:shd w:val="clear" w:color="auto" w:fill="FFFFFF" w:themeFill="background1"/>
              <w:jc w:val="center"/>
              <w:rPr>
                <w:rFonts w:ascii="Garamond" w:eastAsia="Arial" w:hAnsi="Garamond" w:cs="Arial"/>
                <w:color w:val="333333"/>
                <w:sz w:val="28"/>
                <w:szCs w:val="28"/>
              </w:rPr>
            </w:pPr>
            <w:r w:rsidRPr="71431A6D">
              <w:rPr>
                <w:rFonts w:ascii="Garamond" w:eastAsia="Arial" w:hAnsi="Garamond" w:cs="Arial"/>
                <w:i/>
                <w:iCs/>
                <w:color w:val="333333"/>
                <w:sz w:val="28"/>
                <w:szCs w:val="28"/>
              </w:rPr>
              <w:t>Kovács András</w:t>
            </w:r>
            <w:r w:rsidRPr="71431A6D">
              <w:rPr>
                <w:rFonts w:ascii="Garamond" w:eastAsia="Arial" w:hAnsi="Garamond" w:cs="Arial"/>
                <w:color w:val="333333"/>
                <w:sz w:val="28"/>
                <w:szCs w:val="28"/>
              </w:rPr>
              <w:t xml:space="preserve"> </w:t>
            </w:r>
          </w:p>
          <w:p w14:paraId="676A49C5" w14:textId="101E9CC7" w:rsidR="71431A6D" w:rsidRDefault="007C3DAD" w:rsidP="007C3DAD">
            <w:pPr>
              <w:shd w:val="clear" w:color="auto" w:fill="FFFFFF" w:themeFill="background1"/>
              <w:jc w:val="center"/>
              <w:rPr>
                <w:rFonts w:ascii="Garamond" w:eastAsia="Arial" w:hAnsi="Garamond" w:cs="Arial"/>
                <w:color w:val="333333"/>
                <w:sz w:val="28"/>
                <w:szCs w:val="28"/>
              </w:rPr>
            </w:pPr>
            <w:r w:rsidRPr="71431A6D">
              <w:rPr>
                <w:rFonts w:ascii="Garamond" w:eastAsia="Arial" w:hAnsi="Garamond" w:cs="Arial"/>
                <w:color w:val="333333"/>
                <w:sz w:val="28"/>
                <w:szCs w:val="28"/>
              </w:rPr>
              <w:t>OEE Visegrádi HCS elnök</w:t>
            </w:r>
          </w:p>
        </w:tc>
        <w:tc>
          <w:tcPr>
            <w:tcW w:w="3456" w:type="dxa"/>
          </w:tcPr>
          <w:p w14:paraId="0A2B4F4C" w14:textId="77777777" w:rsidR="007C3DAD" w:rsidRDefault="007C3DAD" w:rsidP="007C3DAD">
            <w:pPr>
              <w:shd w:val="clear" w:color="auto" w:fill="FFFFFF" w:themeFill="background1"/>
              <w:jc w:val="center"/>
              <w:rPr>
                <w:rFonts w:ascii="Garamond" w:eastAsia="Arial" w:hAnsi="Garamond" w:cs="Arial"/>
                <w:color w:val="333333"/>
                <w:sz w:val="28"/>
                <w:szCs w:val="28"/>
              </w:rPr>
            </w:pPr>
            <w:r w:rsidRPr="71431A6D">
              <w:rPr>
                <w:rFonts w:ascii="Garamond" w:eastAsia="Arial" w:hAnsi="Garamond" w:cs="Arial"/>
                <w:i/>
                <w:iCs/>
                <w:color w:val="333333"/>
                <w:sz w:val="28"/>
                <w:szCs w:val="28"/>
              </w:rPr>
              <w:t>Reinitz Gábor</w:t>
            </w:r>
            <w:r w:rsidRPr="71431A6D">
              <w:rPr>
                <w:rFonts w:ascii="Garamond" w:eastAsia="Arial" w:hAnsi="Garamond" w:cs="Arial"/>
                <w:color w:val="333333"/>
                <w:sz w:val="28"/>
                <w:szCs w:val="28"/>
              </w:rPr>
              <w:t xml:space="preserve"> </w:t>
            </w:r>
          </w:p>
          <w:p w14:paraId="2A576A94" w14:textId="01714388" w:rsidR="007C3DAD" w:rsidRDefault="007C3DAD" w:rsidP="007C3DAD">
            <w:pPr>
              <w:shd w:val="clear" w:color="auto" w:fill="FFFFFF" w:themeFill="background1"/>
              <w:jc w:val="center"/>
              <w:rPr>
                <w:rFonts w:ascii="Garamond" w:eastAsia="Arial" w:hAnsi="Garamond" w:cs="Arial"/>
                <w:color w:val="333333"/>
                <w:sz w:val="28"/>
                <w:szCs w:val="28"/>
              </w:rPr>
            </w:pPr>
            <w:proofErr w:type="spellStart"/>
            <w:r w:rsidRPr="71431A6D">
              <w:rPr>
                <w:rFonts w:ascii="Garamond" w:eastAsia="Arial" w:hAnsi="Garamond" w:cs="Arial"/>
                <w:color w:val="333333"/>
                <w:sz w:val="28"/>
                <w:szCs w:val="28"/>
              </w:rPr>
              <w:t>PP</w:t>
            </w:r>
            <w:proofErr w:type="gramStart"/>
            <w:r w:rsidRPr="71431A6D">
              <w:rPr>
                <w:rFonts w:ascii="Garamond" w:eastAsia="Arial" w:hAnsi="Garamond" w:cs="Arial"/>
                <w:color w:val="333333"/>
                <w:sz w:val="28"/>
                <w:szCs w:val="28"/>
              </w:rPr>
              <w:t>.Zrt</w:t>
            </w:r>
            <w:proofErr w:type="spellEnd"/>
            <w:proofErr w:type="gramEnd"/>
            <w:r w:rsidRPr="71431A6D">
              <w:rPr>
                <w:rFonts w:ascii="Garamond" w:eastAsia="Arial" w:hAnsi="Garamond" w:cs="Arial"/>
                <w:color w:val="333333"/>
                <w:sz w:val="28"/>
                <w:szCs w:val="28"/>
              </w:rPr>
              <w:t xml:space="preserve">  vezérigazgató</w:t>
            </w:r>
            <w:r w:rsidRPr="71431A6D">
              <w:rPr>
                <w:rFonts w:ascii="Garamond" w:eastAsia="Arial" w:hAnsi="Garamond" w:cs="Arial"/>
                <w:i/>
                <w:iCs/>
                <w:color w:val="333333"/>
                <w:sz w:val="28"/>
                <w:szCs w:val="28"/>
              </w:rPr>
              <w:t xml:space="preserve"> </w:t>
            </w:r>
          </w:p>
          <w:p w14:paraId="64CA8EE7" w14:textId="3CEA410D" w:rsidR="71431A6D" w:rsidRDefault="71431A6D" w:rsidP="71431A6D">
            <w:pPr>
              <w:shd w:val="clear" w:color="auto" w:fill="FFFFFF" w:themeFill="background1"/>
              <w:jc w:val="center"/>
              <w:rPr>
                <w:rFonts w:ascii="Garamond" w:eastAsia="Arial" w:hAnsi="Garamond" w:cs="Arial"/>
                <w:color w:val="333333"/>
                <w:sz w:val="28"/>
                <w:szCs w:val="28"/>
              </w:rPr>
            </w:pPr>
          </w:p>
        </w:tc>
        <w:tc>
          <w:tcPr>
            <w:tcW w:w="3213" w:type="dxa"/>
          </w:tcPr>
          <w:p w14:paraId="47A2A6E3" w14:textId="77777777" w:rsidR="00FD6701" w:rsidRDefault="00FD6701" w:rsidP="00FD6701">
            <w:pPr>
              <w:shd w:val="clear" w:color="auto" w:fill="FFFFFF" w:themeFill="background1"/>
              <w:jc w:val="center"/>
              <w:rPr>
                <w:rFonts w:ascii="Garamond" w:eastAsia="Arial" w:hAnsi="Garamond" w:cs="Arial"/>
                <w:color w:val="333333"/>
                <w:sz w:val="28"/>
                <w:szCs w:val="28"/>
              </w:rPr>
            </w:pPr>
            <w:r w:rsidRPr="71431A6D">
              <w:rPr>
                <w:rFonts w:ascii="Garamond" w:eastAsia="Arial" w:hAnsi="Garamond" w:cs="Arial"/>
                <w:i/>
                <w:iCs/>
                <w:color w:val="333333"/>
                <w:sz w:val="28"/>
                <w:szCs w:val="28"/>
              </w:rPr>
              <w:t>Schandl Béla</w:t>
            </w:r>
            <w:r w:rsidRPr="71431A6D">
              <w:rPr>
                <w:rFonts w:ascii="Garamond" w:eastAsia="Arial" w:hAnsi="Garamond" w:cs="Arial"/>
                <w:color w:val="333333"/>
                <w:sz w:val="28"/>
                <w:szCs w:val="28"/>
              </w:rPr>
              <w:t xml:space="preserve"> </w:t>
            </w:r>
          </w:p>
          <w:p w14:paraId="1AC2C31B" w14:textId="03E78BB7" w:rsidR="00FD6701" w:rsidRDefault="00FD6701" w:rsidP="00FD6701">
            <w:pPr>
              <w:shd w:val="clear" w:color="auto" w:fill="FFFFFF" w:themeFill="background1"/>
              <w:jc w:val="center"/>
              <w:rPr>
                <w:rFonts w:ascii="Garamond" w:eastAsia="Arial" w:hAnsi="Garamond" w:cs="Arial"/>
                <w:color w:val="333333"/>
                <w:sz w:val="28"/>
                <w:szCs w:val="28"/>
              </w:rPr>
            </w:pPr>
            <w:proofErr w:type="spellStart"/>
            <w:r w:rsidRPr="71431A6D">
              <w:rPr>
                <w:rFonts w:ascii="Garamond" w:eastAsia="Arial" w:hAnsi="Garamond" w:cs="Arial"/>
                <w:color w:val="333333"/>
                <w:sz w:val="28"/>
                <w:szCs w:val="28"/>
              </w:rPr>
              <w:t>Timberwald</w:t>
            </w:r>
            <w:proofErr w:type="spellEnd"/>
            <w:r w:rsidRPr="71431A6D">
              <w:rPr>
                <w:rFonts w:ascii="Garamond" w:eastAsia="Arial" w:hAnsi="Garamond" w:cs="Arial"/>
                <w:color w:val="333333"/>
                <w:sz w:val="28"/>
                <w:szCs w:val="28"/>
              </w:rPr>
              <w:t xml:space="preserve"> Kft </w:t>
            </w:r>
            <w:r w:rsidRPr="71431A6D">
              <w:rPr>
                <w:rFonts w:ascii="Garamond" w:eastAsia="Arial" w:hAnsi="Garamond" w:cs="Arial"/>
                <w:i/>
                <w:iCs/>
                <w:color w:val="333333"/>
                <w:sz w:val="28"/>
                <w:szCs w:val="28"/>
              </w:rPr>
              <w:t xml:space="preserve"> </w:t>
            </w:r>
          </w:p>
          <w:p w14:paraId="6E6CA016" w14:textId="0E5BA307" w:rsidR="71431A6D" w:rsidRDefault="71431A6D" w:rsidP="71431A6D">
            <w:pPr>
              <w:shd w:val="clear" w:color="auto" w:fill="FFFFFF" w:themeFill="background1"/>
              <w:jc w:val="center"/>
              <w:rPr>
                <w:rFonts w:ascii="Garamond" w:eastAsia="Arial" w:hAnsi="Garamond" w:cs="Arial"/>
                <w:color w:val="333333"/>
                <w:sz w:val="28"/>
                <w:szCs w:val="28"/>
              </w:rPr>
            </w:pPr>
          </w:p>
        </w:tc>
      </w:tr>
    </w:tbl>
    <w:p w14:paraId="7BB804D7" w14:textId="24FD6C4A" w:rsidR="00F62151" w:rsidRPr="009C13F8" w:rsidRDefault="71431A6D" w:rsidP="71431A6D">
      <w:pPr>
        <w:shd w:val="clear" w:color="auto" w:fill="FFFFFF" w:themeFill="background1"/>
        <w:spacing w:after="0" w:line="240" w:lineRule="auto"/>
        <w:jc w:val="both"/>
        <w:rPr>
          <w:rFonts w:ascii="Garamond" w:eastAsia="Arial" w:hAnsi="Garamond" w:cs="Arial"/>
          <w:color w:val="333333"/>
          <w:sz w:val="28"/>
          <w:szCs w:val="28"/>
        </w:rPr>
      </w:pPr>
      <w:bookmarkStart w:id="1" w:name="_gjdgxs" w:colFirst="0" w:colLast="0"/>
      <w:bookmarkEnd w:id="1"/>
      <w:r w:rsidRPr="71431A6D">
        <w:rPr>
          <w:rFonts w:ascii="Garamond" w:eastAsia="Arial" w:hAnsi="Garamond" w:cs="Arial"/>
          <w:color w:val="333333"/>
          <w:sz w:val="28"/>
          <w:szCs w:val="28"/>
        </w:rPr>
        <w:lastRenderedPageBreak/>
        <w:t xml:space="preserve"> </w:t>
      </w:r>
      <w:r w:rsidRPr="71431A6D">
        <w:rPr>
          <w:rFonts w:ascii="Garamond" w:eastAsia="Arial" w:hAnsi="Garamond" w:cs="Arial"/>
          <w:i/>
          <w:iCs/>
          <w:color w:val="333333"/>
          <w:sz w:val="28"/>
          <w:szCs w:val="28"/>
        </w:rPr>
        <w:t> </w:t>
      </w:r>
      <w:r w:rsidRPr="71431A6D">
        <w:rPr>
          <w:rFonts w:ascii="Garamond" w:eastAsia="Arial" w:hAnsi="Garamond" w:cs="Arial"/>
          <w:color w:val="333333"/>
          <w:sz w:val="28"/>
          <w:szCs w:val="28"/>
        </w:rPr>
        <w:t xml:space="preserve"> , </w:t>
      </w:r>
      <w:r w:rsidRPr="71431A6D">
        <w:rPr>
          <w:rFonts w:ascii="Garamond" w:eastAsia="Arial" w:hAnsi="Garamond" w:cs="Arial"/>
          <w:i/>
          <w:iCs/>
          <w:color w:val="333333"/>
          <w:sz w:val="28"/>
          <w:szCs w:val="28"/>
        </w:rPr>
        <w:t> </w:t>
      </w:r>
    </w:p>
    <w:p w14:paraId="5A39BBE3" w14:textId="77777777" w:rsidR="00F62151" w:rsidRPr="009C13F8" w:rsidRDefault="00F62151" w:rsidP="71431A6D">
      <w:pPr>
        <w:spacing w:after="0"/>
        <w:jc w:val="both"/>
        <w:rPr>
          <w:rFonts w:ascii="Garamond" w:hAnsi="Garamond"/>
          <w:sz w:val="28"/>
          <w:szCs w:val="28"/>
        </w:rPr>
      </w:pPr>
    </w:p>
    <w:sectPr w:rsidR="00F62151" w:rsidRPr="009C13F8" w:rsidSect="00FC39E3">
      <w:pgSz w:w="11907" w:h="16839"/>
      <w:pgMar w:top="1418" w:right="850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358"/>
    <w:multiLevelType w:val="hybridMultilevel"/>
    <w:tmpl w:val="ED7A149A"/>
    <w:lvl w:ilvl="0" w:tplc="BD6EA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66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E7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4C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61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1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86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63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0D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68A3"/>
    <w:multiLevelType w:val="hybridMultilevel"/>
    <w:tmpl w:val="FF92299A"/>
    <w:lvl w:ilvl="0" w:tplc="4B9E6172">
      <w:start w:val="1"/>
      <w:numFmt w:val="decimal"/>
      <w:lvlText w:val="%1."/>
      <w:lvlJc w:val="left"/>
      <w:pPr>
        <w:ind w:left="720" w:hanging="360"/>
      </w:pPr>
    </w:lvl>
    <w:lvl w:ilvl="1" w:tplc="C0AAC694">
      <w:start w:val="1"/>
      <w:numFmt w:val="lowerLetter"/>
      <w:lvlText w:val="%2."/>
      <w:lvlJc w:val="left"/>
      <w:pPr>
        <w:ind w:left="1440" w:hanging="360"/>
      </w:pPr>
    </w:lvl>
    <w:lvl w:ilvl="2" w:tplc="ACACBD68">
      <w:start w:val="1"/>
      <w:numFmt w:val="lowerRoman"/>
      <w:lvlText w:val="%3."/>
      <w:lvlJc w:val="right"/>
      <w:pPr>
        <w:ind w:left="2160" w:hanging="180"/>
      </w:pPr>
    </w:lvl>
    <w:lvl w:ilvl="3" w:tplc="B3DEF6FA">
      <w:start w:val="1"/>
      <w:numFmt w:val="decimal"/>
      <w:lvlText w:val="%4."/>
      <w:lvlJc w:val="left"/>
      <w:pPr>
        <w:ind w:left="2880" w:hanging="360"/>
      </w:pPr>
    </w:lvl>
    <w:lvl w:ilvl="4" w:tplc="91481916">
      <w:start w:val="1"/>
      <w:numFmt w:val="lowerLetter"/>
      <w:lvlText w:val="%5."/>
      <w:lvlJc w:val="left"/>
      <w:pPr>
        <w:ind w:left="3600" w:hanging="360"/>
      </w:pPr>
    </w:lvl>
    <w:lvl w:ilvl="5" w:tplc="E556CA18">
      <w:start w:val="1"/>
      <w:numFmt w:val="lowerRoman"/>
      <w:lvlText w:val="%6."/>
      <w:lvlJc w:val="right"/>
      <w:pPr>
        <w:ind w:left="4320" w:hanging="180"/>
      </w:pPr>
    </w:lvl>
    <w:lvl w:ilvl="6" w:tplc="A57E69C6">
      <w:start w:val="1"/>
      <w:numFmt w:val="decimal"/>
      <w:lvlText w:val="%7."/>
      <w:lvlJc w:val="left"/>
      <w:pPr>
        <w:ind w:left="5040" w:hanging="360"/>
      </w:pPr>
    </w:lvl>
    <w:lvl w:ilvl="7" w:tplc="3A5A0334">
      <w:start w:val="1"/>
      <w:numFmt w:val="lowerLetter"/>
      <w:lvlText w:val="%8."/>
      <w:lvlJc w:val="left"/>
      <w:pPr>
        <w:ind w:left="5760" w:hanging="360"/>
      </w:pPr>
    </w:lvl>
    <w:lvl w:ilvl="8" w:tplc="232CBD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34A5"/>
    <w:multiLevelType w:val="hybridMultilevel"/>
    <w:tmpl w:val="CDCEECE4"/>
    <w:lvl w:ilvl="0" w:tplc="97F65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21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2C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A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8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68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68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80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2E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015F"/>
    <w:multiLevelType w:val="multilevel"/>
    <w:tmpl w:val="A2B8F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F63546F"/>
    <w:multiLevelType w:val="multilevel"/>
    <w:tmpl w:val="11207A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36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09D55A6"/>
    <w:multiLevelType w:val="multilevel"/>
    <w:tmpl w:val="5D40E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7A1B36AA"/>
    <w:multiLevelType w:val="hybridMultilevel"/>
    <w:tmpl w:val="C5247A26"/>
    <w:lvl w:ilvl="0" w:tplc="7C32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AE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01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A2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4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CE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AC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62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04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1"/>
    <w:rsid w:val="00612AA9"/>
    <w:rsid w:val="007C3DAD"/>
    <w:rsid w:val="009C13F8"/>
    <w:rsid w:val="00C672A9"/>
    <w:rsid w:val="00F62151"/>
    <w:rsid w:val="00FC39E3"/>
    <w:rsid w:val="00FD6701"/>
    <w:rsid w:val="7143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33D4"/>
  <w15:docId w15:val="{71FD108B-A2CC-4E2F-9239-B8E3B095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FC39E3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Szabó Gabriella</dc:creator>
  <cp:lastModifiedBy>Kissné Szabó Gabriella</cp:lastModifiedBy>
  <cp:revision>4</cp:revision>
  <dcterms:created xsi:type="dcterms:W3CDTF">2019-11-13T11:33:00Z</dcterms:created>
  <dcterms:modified xsi:type="dcterms:W3CDTF">2019-11-13T11:35:00Z</dcterms:modified>
</cp:coreProperties>
</file>